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49C" w:rsidRDefault="00F2049C" w:rsidP="00F2049C">
      <w:pPr>
        <w:autoSpaceDE/>
        <w:autoSpaceDN/>
        <w:snapToGrid/>
        <w:spacing w:line="600" w:lineRule="exact"/>
        <w:ind w:firstLine="0"/>
        <w:rPr>
          <w:rFonts w:ascii="方正黑体_GBK" w:eastAsia="方正黑体_GBK" w:hAnsi="方正黑体_GBK" w:cs="方正黑体_GBK" w:hint="eastAsia"/>
          <w:bCs/>
          <w:snapToGrid/>
          <w:color w:val="000000"/>
          <w:kern w:val="2"/>
          <w:szCs w:val="32"/>
        </w:rPr>
      </w:pPr>
      <w:bookmarkStart w:id="0" w:name="_Hlk501696404"/>
      <w:r>
        <w:rPr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4" o:spid="_x0000_s1026" type="#_x0000_t202" style="position:absolute;left:0;text-align:left;margin-left:-52.45pt;margin-top:-19.5pt;width:45.1pt;height:67.7pt;z-index:251660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/yMnAIAAJEFAAAOAAAAZHJzL2Uyb0RvYy54bWysVMtOGzEU3VfqP1jel0loIBAxQSmIqhIC&#10;1FCxdjw2sWr7uraTmfQD6B901U33/S6+o9eeyaOUDVU3M7bvua9zHyenjdFkKXxQYEva3+tRIiyH&#10;Stn7kn66vXhzREmIzFZMgxUlXYlAT8evX53UbiT2YQ66Ep6gERtGtSvpPEY3KorA58KwsAdOWBRK&#10;8IZFvPr7ovKsRutGF/u93mFRg6+cBy5CwNfzVkjH2b6UgsdrKYOIRJcUY4v56/N3lr7F+ISN7j1z&#10;c8W7MNg/RGGYsuh0Y+qcRUYWXv1lyijuIYCMexxMAVIqLnIOmE2/9ySb6Zw5kXNBcoLb0BT+n1l+&#10;tbzxRFUlHVBimcESPX7/9vjj1+PPBzJI9NQujBA1dYiLzTtosMzr94CPKetGepP+mA9BORK92pAr&#10;mkg4Ph4M94dDlHAUHR0cD48z+cVW2fkQ3wswJB1K6rF2mVK2vAwRA0HoGpJ8BdCqulBa50vqF3Gm&#10;PVkyrLSOOUTU+AOlLalLevj2oJcNW0jqrWVtkxmRO6ZzlxJvE8ynuNIiYbT9KCQylvN8xjfjXNiN&#10;/4xOKImuXqLY4bdRvUS5zQM1smewcaNslAWfs88jtqWs+rymTLZ4JHwn73SMzazJrbKp/wyqFbaF&#10;h3auguMXCot3yUK8YR4HCeuNyyFe40dqQPKhO1EyB//1ufeEL2n6UlLjYJY0fFkwLyjRHyx2/nF/&#10;MEiTnC8D7Cq8+F3JbFdiF+YMsCP6uIYcz8eEj3p9lB7MHe6QSfKKImY5RlZS9N4ez2K7LnAHcTGZ&#10;ZBDOrmPx0k4dT6YTy6k1b5s75l3XvxEb/wrWI8xGT9q4xSZNC5NFBKlyjyeeW1Y7/nHuc+t3Oyot&#10;lt17Rm036fg3AAAA//8DAFBLAwQUAAYACAAAACEA5EWt5+EAAAAMAQAADwAAAGRycy9kb3ducmV2&#10;LnhtbEyPTUvDQBCG74L/YRnBW7ppEyTGbIooIl7E1oLXaXaaBPcjZrdp6q93POlxeF/eeZ5qPVsj&#10;JhpD752C5SIFQa7xunetgt37U1KACBGdRuMdKThTgHV9eVFhqf3JbWjaxlbwiAslKuhiHEopQ9OR&#10;xbDwAznODn60GPkcW6lHPPG4NXKVpjfSYu/4Q4cDPXTUfG6PVkGD9vvtdfK354Pebczj89fLx4BK&#10;XV/N93cgIs3xrwy/+IwONTPt/dHpIIyCZJnlLBM5SbMcBFeSPGObvYJVVhQg60r+l6h/AAAA//8D&#10;AFBLAQItABQABgAIAAAAIQC2gziS/gAAAOEBAAATAAAAAAAAAAAAAAAAAAAAAABbQ29udGVudF9U&#10;eXBlc10ueG1sUEsBAi0AFAAGAAgAAAAhADj9If/WAAAAlAEAAAsAAAAAAAAAAAAAAAAALwEAAF9y&#10;ZWxzLy5yZWxzUEsBAi0AFAAGAAgAAAAhAED7/IycAgAAkQUAAA4AAAAAAAAAAAAAAAAALgIAAGRy&#10;cy9lMm9Eb2MueG1sUEsBAi0AFAAGAAgAAAAhAORFrefhAAAADAEAAA8AAAAAAAAAAAAAAAAA9gQA&#10;AGRycy9kb3ducmV2LnhtbFBLBQYAAAAABAAEAPMAAAAEBgAAAAA=&#10;" stroked="f" strokeweight=".5pt">
            <v:textbox style="layout-flow:vertical">
              <w:txbxContent>
                <w:p w:rsidR="00F2049C" w:rsidRDefault="00F2049C" w:rsidP="00F2049C">
                  <w:pPr>
                    <w:ind w:firstLine="0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/>
                      <w:sz w:val="28"/>
                      <w:szCs w:val="28"/>
                    </w:rPr>
                    <w:t xml:space="preserve">— </w:t>
                  </w:r>
                  <w:r>
                    <w:rPr>
                      <w:rFonts w:ascii="宋体" w:eastAsia="宋体" w:hAnsi="宋体" w:hint="eastAsia"/>
                      <w:sz w:val="28"/>
                      <w:szCs w:val="28"/>
                    </w:rPr>
                    <w:t>7</w:t>
                  </w:r>
                  <w:r>
                    <w:rPr>
                      <w:rFonts w:ascii="宋体" w:eastAsia="宋体" w:hAnsi="宋体"/>
                      <w:sz w:val="28"/>
                      <w:szCs w:val="28"/>
                    </w:rPr>
                    <w:t xml:space="preserve"> —</w:t>
                  </w:r>
                </w:p>
              </w:txbxContent>
            </v:textbox>
          </v:shape>
        </w:pict>
      </w:r>
      <w:r>
        <w:rPr>
          <w:rFonts w:ascii="方正黑体_GBK" w:eastAsia="方正黑体_GBK" w:hAnsi="方正黑体_GBK" w:cs="方正黑体_GBK" w:hint="eastAsia"/>
          <w:bCs/>
          <w:snapToGrid/>
          <w:color w:val="000000"/>
          <w:kern w:val="2"/>
          <w:szCs w:val="32"/>
        </w:rPr>
        <w:t>附件2</w:t>
      </w:r>
    </w:p>
    <w:p w:rsidR="00F2049C" w:rsidRDefault="00F2049C" w:rsidP="00F2049C">
      <w:pPr>
        <w:autoSpaceDE/>
        <w:autoSpaceDN/>
        <w:snapToGrid/>
        <w:spacing w:line="590" w:lineRule="exact"/>
        <w:ind w:firstLine="0"/>
        <w:jc w:val="center"/>
        <w:rPr>
          <w:rFonts w:eastAsia="方正小标宋_GBK"/>
          <w:bCs/>
          <w:snapToGrid/>
          <w:color w:val="000000"/>
          <w:kern w:val="2"/>
          <w:sz w:val="44"/>
          <w:szCs w:val="44"/>
        </w:rPr>
      </w:pPr>
      <w:bookmarkStart w:id="1" w:name="_Hlk501696426"/>
      <w:bookmarkEnd w:id="0"/>
      <w:r>
        <w:rPr>
          <w:rFonts w:eastAsia="方正小标宋_GBK"/>
          <w:bCs/>
          <w:snapToGrid/>
          <w:color w:val="000000"/>
          <w:kern w:val="2"/>
          <w:sz w:val="44"/>
          <w:szCs w:val="44"/>
        </w:rPr>
        <w:t>20</w:t>
      </w:r>
      <w:r>
        <w:rPr>
          <w:rFonts w:eastAsia="方正小标宋_GBK" w:hint="eastAsia"/>
          <w:bCs/>
          <w:snapToGrid/>
          <w:color w:val="000000"/>
          <w:kern w:val="2"/>
          <w:sz w:val="44"/>
          <w:szCs w:val="44"/>
        </w:rPr>
        <w:t>21</w:t>
      </w:r>
      <w:r>
        <w:rPr>
          <w:rFonts w:eastAsia="方正小标宋_GBK"/>
          <w:bCs/>
          <w:snapToGrid/>
          <w:color w:val="000000"/>
          <w:kern w:val="2"/>
          <w:sz w:val="44"/>
          <w:szCs w:val="44"/>
        </w:rPr>
        <w:t>年度贯标绩效评价合格企业汇总表</w:t>
      </w:r>
    </w:p>
    <w:p w:rsidR="00F2049C" w:rsidRDefault="00F2049C" w:rsidP="00F2049C">
      <w:pPr>
        <w:autoSpaceDE/>
        <w:autoSpaceDN/>
        <w:snapToGrid/>
        <w:spacing w:line="590" w:lineRule="exact"/>
        <w:ind w:firstLine="0"/>
        <w:jc w:val="center"/>
        <w:rPr>
          <w:rFonts w:eastAsia="方正小标宋_GBK"/>
          <w:bCs/>
          <w:snapToGrid/>
          <w:color w:val="000000"/>
          <w:kern w:val="2"/>
          <w:sz w:val="44"/>
          <w:szCs w:val="44"/>
        </w:rPr>
      </w:pPr>
    </w:p>
    <w:p w:rsidR="00F2049C" w:rsidRDefault="00F2049C" w:rsidP="00F2049C">
      <w:pPr>
        <w:spacing w:afterLines="50" w:line="590" w:lineRule="exact"/>
        <w:ind w:firstLine="0"/>
      </w:pPr>
      <w:r>
        <w:rPr>
          <w:u w:val="single"/>
        </w:rPr>
        <w:t xml:space="preserve">          </w:t>
      </w:r>
      <w:r>
        <w:t>设区市知识产权局（盖章）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填表日期：</w:t>
      </w:r>
      <w:r>
        <w:t xml:space="preserve">    </w:t>
      </w:r>
      <w:r>
        <w:t>年</w:t>
      </w:r>
      <w:r>
        <w:t xml:space="preserve">   </w:t>
      </w:r>
      <w:r>
        <w:t>月</w:t>
      </w:r>
      <w:r>
        <w:t xml:space="preserve">  </w:t>
      </w:r>
      <w: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2"/>
        <w:gridCol w:w="2741"/>
        <w:gridCol w:w="2475"/>
        <w:gridCol w:w="5121"/>
        <w:gridCol w:w="2727"/>
      </w:tblGrid>
      <w:tr w:rsidR="00F2049C" w:rsidTr="00244EC6">
        <w:trPr>
          <w:trHeight w:val="1234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9C" w:rsidRDefault="00F2049C" w:rsidP="00244EC6"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rFonts w:eastAsia="方正黑体_GBK"/>
                <w:snapToGrid/>
                <w:color w:val="000000"/>
                <w:sz w:val="28"/>
                <w:szCs w:val="28"/>
              </w:rPr>
            </w:pPr>
            <w:r>
              <w:rPr>
                <w:rFonts w:eastAsia="方正黑体_GBK"/>
                <w:snapToGrid/>
                <w:color w:val="000000"/>
                <w:sz w:val="28"/>
                <w:szCs w:val="28"/>
              </w:rPr>
              <w:t>序</w:t>
            </w:r>
            <w:r>
              <w:rPr>
                <w:rFonts w:eastAsia="方正黑体_GBK"/>
                <w:snapToGrid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黑体_GBK"/>
                <w:snapToGrid/>
                <w:color w:val="000000"/>
                <w:sz w:val="28"/>
                <w:szCs w:val="28"/>
              </w:rPr>
              <w:t>号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9C" w:rsidRDefault="00F2049C" w:rsidP="00244EC6"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rFonts w:eastAsia="方正黑体_GBK"/>
                <w:snapToGrid/>
                <w:color w:val="000000"/>
                <w:sz w:val="28"/>
                <w:szCs w:val="28"/>
              </w:rPr>
            </w:pPr>
            <w:r>
              <w:rPr>
                <w:rFonts w:eastAsia="方正黑体_GBK"/>
                <w:snapToGrid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9C" w:rsidRDefault="00F2049C" w:rsidP="00244EC6"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rFonts w:eastAsia="方正黑体_GBK"/>
                <w:snapToGrid/>
                <w:color w:val="000000"/>
                <w:sz w:val="28"/>
                <w:szCs w:val="28"/>
              </w:rPr>
            </w:pPr>
            <w:r>
              <w:rPr>
                <w:rFonts w:eastAsia="方正黑体_GBK"/>
                <w:snapToGrid/>
                <w:color w:val="000000"/>
                <w:sz w:val="28"/>
                <w:szCs w:val="28"/>
              </w:rPr>
              <w:t>通过绩效</w:t>
            </w:r>
          </w:p>
          <w:p w:rsidR="00F2049C" w:rsidRDefault="00F2049C" w:rsidP="00244EC6"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rFonts w:eastAsia="方正黑体_GBK"/>
                <w:snapToGrid/>
                <w:color w:val="000000"/>
                <w:sz w:val="28"/>
                <w:szCs w:val="28"/>
              </w:rPr>
            </w:pPr>
            <w:r>
              <w:rPr>
                <w:rFonts w:eastAsia="方正黑体_GBK"/>
                <w:snapToGrid/>
                <w:color w:val="000000"/>
                <w:sz w:val="28"/>
                <w:szCs w:val="28"/>
              </w:rPr>
              <w:t>评价时间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9C" w:rsidRDefault="00F2049C" w:rsidP="00244EC6"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rFonts w:eastAsia="方正黑体_GBK" w:hint="eastAsia"/>
                <w:snapToGrid/>
                <w:color w:val="000000"/>
                <w:sz w:val="28"/>
                <w:szCs w:val="28"/>
              </w:rPr>
            </w:pPr>
            <w:r>
              <w:rPr>
                <w:rFonts w:eastAsia="方正黑体_GBK"/>
                <w:snapToGrid/>
                <w:color w:val="000000"/>
                <w:sz w:val="28"/>
                <w:szCs w:val="28"/>
              </w:rPr>
              <w:t>绩效评价</w:t>
            </w:r>
            <w:r>
              <w:rPr>
                <w:rFonts w:eastAsia="方正黑体_GBK" w:hint="eastAsia"/>
                <w:snapToGrid/>
                <w:color w:val="000000"/>
                <w:sz w:val="28"/>
                <w:szCs w:val="28"/>
              </w:rPr>
              <w:t>等级</w:t>
            </w:r>
          </w:p>
          <w:p w:rsidR="00F2049C" w:rsidRDefault="00F2049C" w:rsidP="00244EC6"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rFonts w:eastAsia="方正黑体_GBK"/>
                <w:snapToGrid/>
                <w:color w:val="000000"/>
                <w:sz w:val="28"/>
                <w:szCs w:val="28"/>
              </w:rPr>
            </w:pPr>
            <w:r>
              <w:rPr>
                <w:rFonts w:eastAsia="方正黑体_GBK" w:hint="eastAsia"/>
                <w:snapToGrid/>
                <w:color w:val="000000"/>
                <w:sz w:val="28"/>
                <w:szCs w:val="28"/>
              </w:rPr>
              <w:t>（合格</w:t>
            </w:r>
            <w:r>
              <w:rPr>
                <w:rFonts w:eastAsia="方正黑体_GBK" w:hint="eastAsia"/>
                <w:snapToGrid/>
                <w:color w:val="000000"/>
                <w:sz w:val="28"/>
                <w:szCs w:val="28"/>
              </w:rPr>
              <w:t>/</w:t>
            </w:r>
            <w:r>
              <w:rPr>
                <w:rFonts w:eastAsia="方正黑体_GBK" w:hint="eastAsia"/>
                <w:snapToGrid/>
                <w:color w:val="000000"/>
                <w:sz w:val="28"/>
                <w:szCs w:val="28"/>
              </w:rPr>
              <w:t>优秀）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9C" w:rsidRDefault="00F2049C" w:rsidP="00244EC6"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rFonts w:eastAsia="方正黑体_GBK"/>
                <w:snapToGrid/>
                <w:color w:val="000000"/>
                <w:sz w:val="28"/>
                <w:szCs w:val="28"/>
              </w:rPr>
            </w:pPr>
            <w:r>
              <w:rPr>
                <w:rFonts w:eastAsia="方正黑体_GBK"/>
                <w:snapToGrid/>
                <w:color w:val="000000"/>
                <w:sz w:val="28"/>
                <w:szCs w:val="28"/>
              </w:rPr>
              <w:t>贯标辅导机构名称</w:t>
            </w:r>
          </w:p>
        </w:tc>
      </w:tr>
      <w:tr w:rsidR="00F2049C" w:rsidTr="00244EC6">
        <w:trPr>
          <w:trHeight w:val="456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9C" w:rsidRDefault="00F2049C" w:rsidP="00244EC6"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9C" w:rsidRDefault="00F2049C" w:rsidP="00244EC6"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9C" w:rsidRDefault="00F2049C" w:rsidP="00244EC6"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9C" w:rsidRDefault="00F2049C" w:rsidP="00244EC6"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9C" w:rsidRDefault="00F2049C" w:rsidP="00244EC6"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</w:tr>
      <w:tr w:rsidR="00F2049C" w:rsidTr="00244EC6">
        <w:trPr>
          <w:trHeight w:val="441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9C" w:rsidRDefault="00F2049C" w:rsidP="00244EC6"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9C" w:rsidRDefault="00F2049C" w:rsidP="00244EC6"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9C" w:rsidRDefault="00F2049C" w:rsidP="00244EC6"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9C" w:rsidRDefault="00F2049C" w:rsidP="00244EC6"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9C" w:rsidRDefault="00F2049C" w:rsidP="00244EC6"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</w:tr>
      <w:tr w:rsidR="00F2049C" w:rsidTr="00244EC6">
        <w:trPr>
          <w:trHeight w:val="441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9C" w:rsidRDefault="00F2049C" w:rsidP="00244EC6"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9C" w:rsidRDefault="00F2049C" w:rsidP="00244EC6"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9C" w:rsidRDefault="00F2049C" w:rsidP="00244EC6"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9C" w:rsidRDefault="00F2049C" w:rsidP="00244EC6"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9C" w:rsidRDefault="00F2049C" w:rsidP="00244EC6"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</w:tr>
      <w:tr w:rsidR="00F2049C" w:rsidTr="00244EC6">
        <w:trPr>
          <w:trHeight w:val="456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9C" w:rsidRDefault="00F2049C" w:rsidP="00244EC6"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9C" w:rsidRDefault="00F2049C" w:rsidP="00244EC6"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9C" w:rsidRDefault="00F2049C" w:rsidP="00244EC6"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9C" w:rsidRDefault="00F2049C" w:rsidP="00244EC6"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9C" w:rsidRDefault="00F2049C" w:rsidP="00244EC6"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</w:tr>
      <w:tr w:rsidR="00F2049C" w:rsidTr="00244EC6">
        <w:trPr>
          <w:trHeight w:val="441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9C" w:rsidRDefault="00F2049C" w:rsidP="00244EC6"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9C" w:rsidRDefault="00F2049C" w:rsidP="00244EC6"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9C" w:rsidRDefault="00F2049C" w:rsidP="00244EC6"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9C" w:rsidRDefault="00F2049C" w:rsidP="00244EC6"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9C" w:rsidRDefault="00F2049C" w:rsidP="00244EC6"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</w:tr>
      <w:tr w:rsidR="00F2049C" w:rsidTr="00244EC6">
        <w:trPr>
          <w:trHeight w:val="441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9C" w:rsidRDefault="00F2049C" w:rsidP="00244EC6"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9C" w:rsidRDefault="00F2049C" w:rsidP="00244EC6"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9C" w:rsidRDefault="00F2049C" w:rsidP="00244EC6"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9C" w:rsidRDefault="00F2049C" w:rsidP="00244EC6"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9C" w:rsidRDefault="00F2049C" w:rsidP="00244EC6"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</w:tr>
      <w:tr w:rsidR="00F2049C" w:rsidTr="00244EC6">
        <w:trPr>
          <w:trHeight w:val="456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9C" w:rsidRDefault="00F2049C" w:rsidP="00244EC6"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9C" w:rsidRDefault="00F2049C" w:rsidP="00244EC6"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9C" w:rsidRDefault="00F2049C" w:rsidP="00244EC6"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9C" w:rsidRDefault="00F2049C" w:rsidP="00244EC6"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9C" w:rsidRDefault="00F2049C" w:rsidP="00244EC6">
            <w:pPr>
              <w:tabs>
                <w:tab w:val="right" w:pos="8465"/>
              </w:tabs>
              <w:adjustRightInd w:val="0"/>
              <w:spacing w:before="60" w:line="400" w:lineRule="exact"/>
              <w:ind w:right="79" w:firstLine="0"/>
              <w:jc w:val="center"/>
              <w:rPr>
                <w:snapToGrid/>
                <w:color w:val="000000"/>
                <w:szCs w:val="32"/>
              </w:rPr>
            </w:pPr>
          </w:p>
        </w:tc>
        <w:bookmarkEnd w:id="1"/>
      </w:tr>
    </w:tbl>
    <w:p w:rsidR="003A2D67" w:rsidRDefault="003A2D67"/>
    <w:sectPr w:rsidR="003A2D67" w:rsidSect="00F2049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049C"/>
    <w:rsid w:val="00366CCE"/>
    <w:rsid w:val="003A2D67"/>
    <w:rsid w:val="005B4C2E"/>
    <w:rsid w:val="00627ECA"/>
    <w:rsid w:val="00F20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9C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049C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2049C"/>
    <w:rPr>
      <w:rFonts w:ascii="Times New Roman" w:eastAsia="方正仿宋_GBK" w:hAnsi="Times New Roman" w:cs="Times New Roman"/>
      <w:snapToGrid w:val="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Win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2021-03-24T02:31:00Z</dcterms:created>
  <dcterms:modified xsi:type="dcterms:W3CDTF">2021-03-24T02:31:00Z</dcterms:modified>
</cp:coreProperties>
</file>